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1CEC" w14:textId="77777777" w:rsidR="00086CE9" w:rsidRDefault="00086CE9">
      <w:pPr>
        <w:spacing w:before="2" w:line="160" w:lineRule="exact"/>
        <w:rPr>
          <w:sz w:val="16"/>
          <w:szCs w:val="16"/>
        </w:rPr>
      </w:pPr>
      <w:bookmarkStart w:id="0" w:name="_GoBack"/>
      <w:bookmarkEnd w:id="0"/>
    </w:p>
    <w:p w14:paraId="65221EA8" w14:textId="77777777" w:rsidR="004671D5" w:rsidRPr="009925B9" w:rsidRDefault="004671D5" w:rsidP="00784AF9">
      <w:pPr>
        <w:jc w:val="center"/>
        <w:rPr>
          <w:rFonts w:ascii="Arial" w:hAnsi="Arial" w:cs="Arial"/>
          <w:b/>
          <w:bCs/>
          <w:color w:val="FF0000"/>
          <w:sz w:val="24"/>
          <w:szCs w:val="24"/>
        </w:rPr>
      </w:pPr>
      <w:r w:rsidRPr="009925B9">
        <w:rPr>
          <w:rFonts w:ascii="Arial" w:hAnsi="Arial" w:cs="Arial"/>
          <w:b/>
          <w:bCs/>
          <w:color w:val="FF0000"/>
          <w:sz w:val="24"/>
          <w:szCs w:val="24"/>
        </w:rPr>
        <w:t>Hertfordshire Minerals and Waste Local Plan – Draft Plan Consultation 2022</w:t>
      </w:r>
    </w:p>
    <w:p w14:paraId="1669916F" w14:textId="77777777" w:rsidR="00086CE9" w:rsidRPr="009925B9" w:rsidRDefault="00086CE9" w:rsidP="004671D5">
      <w:pPr>
        <w:rPr>
          <w:rFonts w:ascii="Arial" w:hAnsi="Arial" w:cs="Arial"/>
          <w:sz w:val="22"/>
          <w:szCs w:val="22"/>
        </w:rPr>
      </w:pPr>
    </w:p>
    <w:p w14:paraId="77CCF471" w14:textId="562A16EC" w:rsidR="009925B9" w:rsidRPr="00A80345" w:rsidRDefault="00074968" w:rsidP="00470E1C">
      <w:pPr>
        <w:rPr>
          <w:rFonts w:ascii="Arial" w:hAnsi="Arial" w:cs="Arial"/>
          <w:sz w:val="22"/>
          <w:szCs w:val="22"/>
        </w:rPr>
      </w:pPr>
      <w:r w:rsidRPr="00A80345">
        <w:rPr>
          <w:rFonts w:ascii="Arial" w:hAnsi="Arial" w:cs="Arial"/>
          <w:sz w:val="22"/>
          <w:szCs w:val="22"/>
        </w:rPr>
        <w:t>Hertfordshire County Council has produced a minerals plan detailing their plans for how to man</w:t>
      </w:r>
      <w:r w:rsidR="009925B9" w:rsidRPr="00A80345">
        <w:rPr>
          <w:rFonts w:ascii="Arial" w:hAnsi="Arial" w:cs="Arial"/>
          <w:sz w:val="22"/>
          <w:szCs w:val="22"/>
        </w:rPr>
        <w:t>a</w:t>
      </w:r>
      <w:r w:rsidRPr="00A80345">
        <w:rPr>
          <w:rFonts w:ascii="Arial" w:hAnsi="Arial" w:cs="Arial"/>
          <w:sz w:val="22"/>
          <w:szCs w:val="22"/>
        </w:rPr>
        <w:t xml:space="preserve">ge a supply of sand and gravel </w:t>
      </w:r>
      <w:r w:rsidR="009925B9" w:rsidRPr="00A80345">
        <w:rPr>
          <w:rFonts w:ascii="Arial" w:hAnsi="Arial" w:cs="Arial"/>
          <w:sz w:val="22"/>
          <w:szCs w:val="22"/>
        </w:rPr>
        <w:t>until 2040</w:t>
      </w:r>
      <w:r w:rsidR="00141EE4">
        <w:rPr>
          <w:rFonts w:ascii="Arial" w:hAnsi="Arial" w:cs="Arial"/>
          <w:sz w:val="22"/>
          <w:szCs w:val="22"/>
        </w:rPr>
        <w:t>.</w:t>
      </w:r>
      <w:r w:rsidRPr="00A80345">
        <w:rPr>
          <w:rFonts w:ascii="Arial" w:hAnsi="Arial" w:cs="Arial"/>
          <w:sz w:val="22"/>
          <w:szCs w:val="22"/>
        </w:rPr>
        <w:t xml:space="preserve"> </w:t>
      </w:r>
    </w:p>
    <w:p w14:paraId="53436D91" w14:textId="77777777" w:rsidR="009925B9" w:rsidRPr="00A80345" w:rsidRDefault="009925B9" w:rsidP="00470E1C">
      <w:pPr>
        <w:rPr>
          <w:rFonts w:ascii="Arial" w:hAnsi="Arial" w:cs="Arial"/>
          <w:sz w:val="22"/>
          <w:szCs w:val="22"/>
        </w:rPr>
      </w:pPr>
    </w:p>
    <w:p w14:paraId="3358B46F" w14:textId="6754A673" w:rsidR="00D12901" w:rsidRPr="00A80345" w:rsidRDefault="00074968" w:rsidP="00D12901">
      <w:pPr>
        <w:rPr>
          <w:rFonts w:ascii="Arial" w:hAnsi="Arial" w:cs="Arial"/>
          <w:sz w:val="22"/>
          <w:szCs w:val="22"/>
        </w:rPr>
      </w:pPr>
      <w:r w:rsidRPr="00A80345">
        <w:rPr>
          <w:rFonts w:ascii="Arial" w:hAnsi="Arial" w:cs="Arial"/>
          <w:sz w:val="22"/>
          <w:szCs w:val="22"/>
        </w:rPr>
        <w:t xml:space="preserve">This plan </w:t>
      </w:r>
      <w:r w:rsidR="00D12901" w:rsidRPr="00A80345">
        <w:rPr>
          <w:rFonts w:ascii="Arial" w:hAnsi="Arial" w:cs="Arial"/>
          <w:sz w:val="22"/>
          <w:szCs w:val="22"/>
        </w:rPr>
        <w:t>proposes</w:t>
      </w:r>
      <w:r w:rsidRPr="00A80345">
        <w:rPr>
          <w:rFonts w:ascii="Arial" w:hAnsi="Arial" w:cs="Arial"/>
          <w:sz w:val="22"/>
          <w:szCs w:val="22"/>
        </w:rPr>
        <w:t xml:space="preserve"> </w:t>
      </w:r>
      <w:r w:rsidR="00D12901" w:rsidRPr="00A80345">
        <w:rPr>
          <w:rFonts w:ascii="Arial" w:hAnsi="Arial" w:cs="Arial"/>
          <w:sz w:val="22"/>
          <w:szCs w:val="22"/>
        </w:rPr>
        <w:t>two</w:t>
      </w:r>
      <w:r w:rsidRPr="00A80345">
        <w:rPr>
          <w:rFonts w:ascii="Arial" w:hAnsi="Arial" w:cs="Arial"/>
          <w:sz w:val="22"/>
          <w:szCs w:val="22"/>
        </w:rPr>
        <w:t xml:space="preserve"> sites </w:t>
      </w:r>
      <w:r w:rsidR="00D12901" w:rsidRPr="00A80345">
        <w:rPr>
          <w:rFonts w:ascii="Arial" w:hAnsi="Arial" w:cs="Arial"/>
          <w:sz w:val="22"/>
          <w:szCs w:val="22"/>
        </w:rPr>
        <w:t xml:space="preserve">in Hatfield </w:t>
      </w:r>
      <w:r w:rsidRPr="00A80345">
        <w:rPr>
          <w:rFonts w:ascii="Arial" w:hAnsi="Arial" w:cs="Arial"/>
          <w:sz w:val="22"/>
          <w:szCs w:val="22"/>
        </w:rPr>
        <w:t>for mineral extraction</w:t>
      </w:r>
      <w:r w:rsidR="00B32568" w:rsidRPr="00A80345">
        <w:rPr>
          <w:rFonts w:ascii="Arial" w:hAnsi="Arial" w:cs="Arial"/>
          <w:sz w:val="22"/>
          <w:szCs w:val="22"/>
        </w:rPr>
        <w:t xml:space="preserve">. </w:t>
      </w:r>
    </w:p>
    <w:p w14:paraId="6CDFD010" w14:textId="173DA7BD" w:rsidR="00B32568" w:rsidRPr="00A80345" w:rsidRDefault="00074968" w:rsidP="00D12901">
      <w:pPr>
        <w:pStyle w:val="ListParagraph"/>
        <w:numPr>
          <w:ilvl w:val="0"/>
          <w:numId w:val="3"/>
        </w:numPr>
        <w:rPr>
          <w:rFonts w:ascii="Arial" w:hAnsi="Arial" w:cs="Arial"/>
          <w:sz w:val="22"/>
          <w:szCs w:val="22"/>
        </w:rPr>
      </w:pPr>
      <w:r w:rsidRPr="00A80345">
        <w:rPr>
          <w:rFonts w:ascii="Arial" w:hAnsi="Arial" w:cs="Arial"/>
          <w:sz w:val="22"/>
          <w:szCs w:val="22"/>
        </w:rPr>
        <w:t>MAS02 Ellenbrook Fields (referred to in t</w:t>
      </w:r>
      <w:r w:rsidR="00B32568" w:rsidRPr="00A80345">
        <w:rPr>
          <w:rFonts w:ascii="Arial" w:hAnsi="Arial" w:cs="Arial"/>
          <w:sz w:val="22"/>
          <w:szCs w:val="22"/>
        </w:rPr>
        <w:t>he plan as Hatfield Aerodrome)</w:t>
      </w:r>
    </w:p>
    <w:p w14:paraId="112DCC99" w14:textId="02AD5BB6" w:rsidR="00074968" w:rsidRPr="00A80345" w:rsidRDefault="00074968" w:rsidP="00B32568">
      <w:pPr>
        <w:pStyle w:val="ListParagraph"/>
        <w:numPr>
          <w:ilvl w:val="0"/>
          <w:numId w:val="3"/>
        </w:numPr>
        <w:rPr>
          <w:rFonts w:ascii="Arial" w:hAnsi="Arial" w:cs="Arial"/>
          <w:sz w:val="22"/>
          <w:szCs w:val="22"/>
        </w:rPr>
      </w:pPr>
      <w:r w:rsidRPr="00A80345">
        <w:rPr>
          <w:rFonts w:ascii="Arial" w:hAnsi="Arial" w:cs="Arial"/>
          <w:sz w:val="22"/>
          <w:szCs w:val="22"/>
        </w:rPr>
        <w:t xml:space="preserve">MAS03 </w:t>
      </w:r>
      <w:r w:rsidR="00B32568" w:rsidRPr="00A80345">
        <w:rPr>
          <w:rFonts w:ascii="Arial" w:hAnsi="Arial" w:cs="Arial"/>
          <w:sz w:val="22"/>
          <w:szCs w:val="22"/>
        </w:rPr>
        <w:t>L</w:t>
      </w:r>
      <w:r w:rsidR="00D12901" w:rsidRPr="00A80345">
        <w:rPr>
          <w:rFonts w:ascii="Arial" w:hAnsi="Arial" w:cs="Arial"/>
          <w:sz w:val="22"/>
          <w:szCs w:val="22"/>
        </w:rPr>
        <w:t>and off Coopers Green Lane (planning permission already granted)</w:t>
      </w:r>
      <w:r w:rsidRPr="00A80345">
        <w:rPr>
          <w:rFonts w:ascii="Arial" w:hAnsi="Arial" w:cs="Arial"/>
          <w:sz w:val="22"/>
          <w:szCs w:val="22"/>
        </w:rPr>
        <w:t xml:space="preserve"> </w:t>
      </w:r>
    </w:p>
    <w:p w14:paraId="1061C72E" w14:textId="1222F9BE" w:rsidR="00074968" w:rsidRPr="00A80345" w:rsidRDefault="00074968" w:rsidP="00470E1C">
      <w:pPr>
        <w:rPr>
          <w:rFonts w:ascii="Arial" w:hAnsi="Arial" w:cs="Arial"/>
          <w:sz w:val="22"/>
          <w:szCs w:val="22"/>
        </w:rPr>
      </w:pPr>
    </w:p>
    <w:p w14:paraId="42B75B62" w14:textId="61A33EC3" w:rsidR="00B32568" w:rsidRPr="00A80345" w:rsidRDefault="00D12901" w:rsidP="00B32568">
      <w:pPr>
        <w:rPr>
          <w:rFonts w:ascii="Arial" w:hAnsi="Arial" w:cs="Arial"/>
          <w:sz w:val="22"/>
          <w:szCs w:val="22"/>
        </w:rPr>
      </w:pPr>
      <w:r w:rsidRPr="00A80345">
        <w:rPr>
          <w:rFonts w:ascii="Arial" w:hAnsi="Arial" w:cs="Arial"/>
          <w:sz w:val="22"/>
          <w:szCs w:val="22"/>
        </w:rPr>
        <w:t xml:space="preserve">We </w:t>
      </w:r>
      <w:r w:rsidR="00B32568" w:rsidRPr="00A80345">
        <w:rPr>
          <w:rFonts w:ascii="Arial" w:hAnsi="Arial" w:cs="Arial"/>
          <w:sz w:val="22"/>
          <w:szCs w:val="22"/>
        </w:rPr>
        <w:t xml:space="preserve">strongly object to the inclusion of MAS02 the former Hatfield Aerodrome site (Ellenbrook Fields) in the plan. MAS02 is effectively an urban quarry close to residential properties and a University, this site is not suitable for quarrying. </w:t>
      </w:r>
    </w:p>
    <w:p w14:paraId="659408A5" w14:textId="77777777" w:rsidR="009925B9" w:rsidRPr="00A80345" w:rsidRDefault="009925B9" w:rsidP="00B32568">
      <w:pPr>
        <w:rPr>
          <w:rFonts w:ascii="Arial" w:hAnsi="Arial" w:cs="Arial"/>
          <w:sz w:val="22"/>
          <w:szCs w:val="22"/>
        </w:rPr>
      </w:pPr>
    </w:p>
    <w:p w14:paraId="0F398FC1" w14:textId="7B1C9F5E" w:rsidR="00B32568" w:rsidRPr="00A80345" w:rsidRDefault="00B32568" w:rsidP="00B32568">
      <w:pPr>
        <w:rPr>
          <w:rFonts w:ascii="Arial" w:hAnsi="Arial" w:cs="Arial"/>
          <w:sz w:val="22"/>
          <w:szCs w:val="22"/>
        </w:rPr>
      </w:pPr>
      <w:r w:rsidRPr="00A80345">
        <w:rPr>
          <w:rFonts w:ascii="Arial" w:hAnsi="Arial" w:cs="Arial"/>
          <w:sz w:val="22"/>
          <w:szCs w:val="22"/>
        </w:rPr>
        <w:t>Ellenbrook Fields has been included in the mineral plan despite an application to quarry being rejected by the council planning committee and subsequently again rejected by an Inquiry. The reasons for rejection bring into question whether the council should be relying on this site for a significant supply of sand and gravel.</w:t>
      </w:r>
    </w:p>
    <w:p w14:paraId="141ADBE7" w14:textId="77777777" w:rsidR="009925B9" w:rsidRPr="00A80345" w:rsidRDefault="009925B9" w:rsidP="00B32568">
      <w:pPr>
        <w:rPr>
          <w:rFonts w:ascii="Arial" w:hAnsi="Arial" w:cs="Arial"/>
          <w:sz w:val="22"/>
          <w:szCs w:val="22"/>
        </w:rPr>
      </w:pPr>
    </w:p>
    <w:p w14:paraId="48FFAF48" w14:textId="17D5A81C" w:rsidR="00B32568" w:rsidRPr="00A80345" w:rsidRDefault="00D12901" w:rsidP="00B32568">
      <w:pPr>
        <w:rPr>
          <w:rFonts w:ascii="Arial" w:hAnsi="Arial" w:cs="Arial"/>
          <w:sz w:val="22"/>
          <w:szCs w:val="22"/>
        </w:rPr>
      </w:pPr>
      <w:r w:rsidRPr="00A80345">
        <w:rPr>
          <w:rFonts w:ascii="Arial" w:hAnsi="Arial" w:cs="Arial"/>
          <w:sz w:val="22"/>
          <w:szCs w:val="22"/>
        </w:rPr>
        <w:t>We</w:t>
      </w:r>
      <w:r w:rsidR="00B32568" w:rsidRPr="00A80345">
        <w:rPr>
          <w:rFonts w:ascii="Arial" w:hAnsi="Arial" w:cs="Arial"/>
          <w:sz w:val="22"/>
          <w:szCs w:val="22"/>
        </w:rPr>
        <w:t xml:space="preserve"> believe that site MAS02 should be removed from the plan and</w:t>
      </w:r>
      <w:r w:rsidR="00F324C7" w:rsidRPr="00A80345">
        <w:rPr>
          <w:rFonts w:ascii="Arial" w:hAnsi="Arial" w:cs="Arial"/>
          <w:sz w:val="22"/>
          <w:szCs w:val="22"/>
        </w:rPr>
        <w:t xml:space="preserve"> </w:t>
      </w:r>
      <w:r w:rsidR="00EA7A7E" w:rsidRPr="00A80345">
        <w:rPr>
          <w:rFonts w:ascii="Arial" w:hAnsi="Arial" w:cs="Arial"/>
          <w:sz w:val="22"/>
          <w:szCs w:val="22"/>
        </w:rPr>
        <w:t xml:space="preserve">that HCC </w:t>
      </w:r>
      <w:r w:rsidR="00B32568" w:rsidRPr="00A80345">
        <w:rPr>
          <w:rFonts w:ascii="Arial" w:hAnsi="Arial" w:cs="Arial"/>
          <w:sz w:val="22"/>
          <w:szCs w:val="22"/>
        </w:rPr>
        <w:t xml:space="preserve">should explore alternative sites within the County that may be more suitable. </w:t>
      </w:r>
    </w:p>
    <w:p w14:paraId="44AF4B49" w14:textId="13E7F821" w:rsidR="006B04D4" w:rsidRPr="00A80345" w:rsidRDefault="006B04D4" w:rsidP="00B32568">
      <w:pPr>
        <w:rPr>
          <w:rFonts w:ascii="Arial" w:hAnsi="Arial" w:cs="Arial"/>
          <w:sz w:val="22"/>
          <w:szCs w:val="22"/>
        </w:rPr>
      </w:pPr>
    </w:p>
    <w:p w14:paraId="4526BDD7" w14:textId="16C6A430" w:rsidR="006B04D4" w:rsidRPr="00A80345" w:rsidRDefault="00D12901" w:rsidP="00B32568">
      <w:pPr>
        <w:rPr>
          <w:rFonts w:ascii="Arial" w:hAnsi="Arial" w:cs="Arial"/>
          <w:sz w:val="22"/>
          <w:szCs w:val="22"/>
        </w:rPr>
      </w:pPr>
      <w:r w:rsidRPr="00A80345">
        <w:rPr>
          <w:rFonts w:ascii="Arial" w:hAnsi="Arial" w:cs="Arial"/>
          <w:sz w:val="22"/>
          <w:szCs w:val="22"/>
        </w:rPr>
        <w:t>The</w:t>
      </w:r>
      <w:r w:rsidR="006B04D4" w:rsidRPr="00A80345">
        <w:rPr>
          <w:rFonts w:ascii="Arial" w:hAnsi="Arial" w:cs="Arial"/>
          <w:sz w:val="22"/>
          <w:szCs w:val="22"/>
        </w:rPr>
        <w:t xml:space="preserve"> main objections are:</w:t>
      </w:r>
    </w:p>
    <w:p w14:paraId="28839997" w14:textId="77777777" w:rsidR="0054158E" w:rsidRPr="00A80345" w:rsidRDefault="0054158E" w:rsidP="0054158E">
      <w:pPr>
        <w:rPr>
          <w:rFonts w:ascii="Arial" w:hAnsi="Arial" w:cs="Arial"/>
          <w:sz w:val="22"/>
          <w:szCs w:val="22"/>
        </w:rPr>
      </w:pPr>
    </w:p>
    <w:p w14:paraId="4A617C8D" w14:textId="76F823D5" w:rsidR="006B04D4" w:rsidRPr="00A80345" w:rsidRDefault="006B04D4" w:rsidP="0054158E">
      <w:pPr>
        <w:rPr>
          <w:rFonts w:ascii="Arial" w:hAnsi="Arial" w:cs="Arial"/>
          <w:sz w:val="22"/>
          <w:szCs w:val="22"/>
        </w:rPr>
      </w:pPr>
      <w:r w:rsidRPr="00A80345">
        <w:rPr>
          <w:rFonts w:ascii="Arial" w:hAnsi="Arial" w:cs="Arial"/>
          <w:sz w:val="22"/>
          <w:szCs w:val="22"/>
        </w:rPr>
        <w:t xml:space="preserve">The Plan fails to adequately reflect that two of the Mineral Allocation Sites (MAS) - MAS02 (Hatfield Aerodrome), and MAS03 (Land adjoining Coopers Green Lane), and </w:t>
      </w:r>
      <w:proofErr w:type="spellStart"/>
      <w:r w:rsidRPr="00A80345">
        <w:rPr>
          <w:rFonts w:ascii="Arial" w:hAnsi="Arial" w:cs="Arial"/>
          <w:sz w:val="22"/>
          <w:szCs w:val="22"/>
        </w:rPr>
        <w:t>Cemex’s</w:t>
      </w:r>
      <w:proofErr w:type="spellEnd"/>
      <w:r w:rsidRPr="00A80345">
        <w:rPr>
          <w:rFonts w:ascii="Arial" w:hAnsi="Arial" w:cs="Arial"/>
          <w:sz w:val="22"/>
          <w:szCs w:val="22"/>
        </w:rPr>
        <w:t xml:space="preserve"> existing site in the area would effectively form one vast quarry through a single swathe of the St Albans/Welwyn Hatfield Green Belt. This area of Hertfordshire is being blighted by quarries and we believe that the plan does not fairly take in account the true cumulative effects.  </w:t>
      </w:r>
      <w:r w:rsidR="00D12901" w:rsidRPr="00A80345">
        <w:rPr>
          <w:rFonts w:ascii="Arial" w:hAnsi="Arial" w:cs="Arial"/>
          <w:sz w:val="22"/>
          <w:szCs w:val="22"/>
        </w:rPr>
        <w:t>(</w:t>
      </w:r>
      <w:r w:rsidR="00D12901" w:rsidRPr="00A80345">
        <w:rPr>
          <w:rFonts w:ascii="Arial" w:hAnsi="Arial" w:cs="Arial"/>
          <w:sz w:val="22"/>
          <w:szCs w:val="22"/>
        </w:rPr>
        <w:t xml:space="preserve">Policy </w:t>
      </w:r>
      <w:r w:rsidR="00D12901" w:rsidRPr="00A80345">
        <w:rPr>
          <w:rFonts w:ascii="Arial" w:hAnsi="Arial" w:cs="Arial"/>
          <w:sz w:val="22"/>
          <w:szCs w:val="22"/>
        </w:rPr>
        <w:t>26</w:t>
      </w:r>
      <w:r w:rsidR="00D12901" w:rsidRPr="00A80345">
        <w:rPr>
          <w:rFonts w:ascii="Arial" w:hAnsi="Arial" w:cs="Arial"/>
          <w:sz w:val="22"/>
          <w:szCs w:val="22"/>
        </w:rPr>
        <w:t>: Cumulative impacts</w:t>
      </w:r>
      <w:r w:rsidR="00D12901" w:rsidRPr="00A80345">
        <w:rPr>
          <w:rFonts w:ascii="Arial" w:hAnsi="Arial" w:cs="Arial"/>
          <w:sz w:val="22"/>
          <w:szCs w:val="22"/>
        </w:rPr>
        <w:t xml:space="preserve">)  </w:t>
      </w:r>
    </w:p>
    <w:p w14:paraId="5713A211" w14:textId="77777777" w:rsidR="0054158E" w:rsidRPr="00A80345" w:rsidRDefault="0054158E" w:rsidP="0054158E">
      <w:pPr>
        <w:rPr>
          <w:rFonts w:ascii="Arial" w:hAnsi="Arial" w:cs="Arial"/>
          <w:sz w:val="22"/>
          <w:szCs w:val="22"/>
        </w:rPr>
      </w:pPr>
    </w:p>
    <w:p w14:paraId="5EDC292B" w14:textId="77777777" w:rsidR="0054158E" w:rsidRPr="00A80345" w:rsidRDefault="006B04D4" w:rsidP="0054158E">
      <w:pPr>
        <w:rPr>
          <w:rFonts w:ascii="Arial" w:hAnsi="Arial" w:cs="Arial"/>
          <w:sz w:val="22"/>
          <w:szCs w:val="22"/>
        </w:rPr>
      </w:pPr>
      <w:r w:rsidRPr="00A80345">
        <w:rPr>
          <w:rFonts w:ascii="Arial" w:hAnsi="Arial" w:cs="Arial"/>
          <w:sz w:val="22"/>
          <w:szCs w:val="22"/>
        </w:rPr>
        <w:t xml:space="preserve">The Plan fails to adequately consider the risk of having all Mineral Allocation Sites in the same area.  HCC would effectively be relying on one extended quarry (albeit under two operators) and a single problem in the area could jeopardise most of the county’s supply.  If the bromate plume were to be disturbed then the whole area could be affected, potentially rendering MAS2 and MAS03 no-go areas in terms of mineral extraction. </w:t>
      </w:r>
    </w:p>
    <w:p w14:paraId="4A23B878" w14:textId="77965F8A" w:rsidR="00D12901" w:rsidRPr="00A80345" w:rsidRDefault="0054158E" w:rsidP="0054158E">
      <w:pPr>
        <w:rPr>
          <w:rFonts w:ascii="Arial" w:hAnsi="Arial" w:cs="Arial"/>
          <w:sz w:val="22"/>
          <w:szCs w:val="22"/>
        </w:rPr>
      </w:pPr>
      <w:r w:rsidRPr="00A80345">
        <w:rPr>
          <w:rFonts w:ascii="Arial" w:hAnsi="Arial" w:cs="Arial"/>
          <w:sz w:val="22"/>
          <w:szCs w:val="22"/>
        </w:rPr>
        <w:t xml:space="preserve">This site has already had an application to quarry rejected on appeal at an Inquiry. We believe that the reasons for rejection are valid for the site not necessarily just for the specific application. Therefore, this site poses a high risk in terms of its viability to deliver the County sand and gravel yield. </w:t>
      </w:r>
      <w:r w:rsidR="00D12901" w:rsidRPr="00A80345">
        <w:rPr>
          <w:rFonts w:ascii="Arial" w:hAnsi="Arial" w:cs="Arial"/>
          <w:sz w:val="22"/>
          <w:szCs w:val="22"/>
        </w:rPr>
        <w:t>(</w:t>
      </w:r>
      <w:r w:rsidR="00D12901" w:rsidRPr="00A80345">
        <w:rPr>
          <w:rFonts w:ascii="Arial" w:hAnsi="Arial" w:cs="Arial"/>
          <w:sz w:val="22"/>
          <w:szCs w:val="22"/>
        </w:rPr>
        <w:t>Policy 2: Meeting sand and gravel needs</w:t>
      </w:r>
      <w:r w:rsidR="00D12901" w:rsidRPr="00A80345">
        <w:rPr>
          <w:rFonts w:ascii="Arial" w:hAnsi="Arial" w:cs="Arial"/>
          <w:sz w:val="22"/>
          <w:szCs w:val="22"/>
        </w:rPr>
        <w:t>)</w:t>
      </w:r>
    </w:p>
    <w:p w14:paraId="4D0EBF52" w14:textId="3B3B9857" w:rsidR="00D12901" w:rsidRPr="00A80345" w:rsidRDefault="00D12901" w:rsidP="00A80345">
      <w:pPr>
        <w:rPr>
          <w:rFonts w:ascii="Arial" w:hAnsi="Arial" w:cs="Arial"/>
          <w:sz w:val="22"/>
          <w:szCs w:val="22"/>
        </w:rPr>
      </w:pPr>
    </w:p>
    <w:p w14:paraId="005D86DC" w14:textId="06B6A34E" w:rsidR="00D12901" w:rsidRPr="00A80345" w:rsidRDefault="006B04D4" w:rsidP="00A80345">
      <w:pPr>
        <w:rPr>
          <w:rFonts w:ascii="Arial" w:hAnsi="Arial" w:cs="Arial"/>
          <w:sz w:val="22"/>
          <w:szCs w:val="22"/>
        </w:rPr>
      </w:pPr>
      <w:r w:rsidRPr="00A80345">
        <w:rPr>
          <w:rFonts w:ascii="Arial" w:hAnsi="Arial" w:cs="Arial"/>
          <w:sz w:val="22"/>
          <w:szCs w:val="22"/>
        </w:rPr>
        <w:t xml:space="preserve">The Plan fails to recognise that Ellenbrook Fields is a unique, irreplaceable valuable resource for the community that promotes health and wellbeing for residents. It is part of Hatfield’s green belt with meadow and grazing land, owls, butterflies, crested newts, and wildflowers and is used extensively by dog walkers, cyclists and ramblers. The </w:t>
      </w:r>
      <w:proofErr w:type="spellStart"/>
      <w:r w:rsidRPr="00A80345">
        <w:rPr>
          <w:rFonts w:ascii="Arial" w:hAnsi="Arial" w:cs="Arial"/>
          <w:sz w:val="22"/>
          <w:szCs w:val="22"/>
        </w:rPr>
        <w:t>Covid</w:t>
      </w:r>
      <w:proofErr w:type="spellEnd"/>
      <w:r w:rsidRPr="00A80345">
        <w:rPr>
          <w:rFonts w:ascii="Arial" w:hAnsi="Arial" w:cs="Arial"/>
          <w:sz w:val="22"/>
          <w:szCs w:val="22"/>
        </w:rPr>
        <w:t xml:space="preserve"> 19 Pandemic showed how valuable this piece of land is for local residents.  It became a safe haven of open, green space, where locals could get fresh air, go for walks, and not encounter crowds of people.  These areas should be fiercely protected by the Council as there is no alternative for local residents or wildlife in the area if quarrying is permitted on this land.</w:t>
      </w:r>
      <w:r w:rsidR="00D12901" w:rsidRPr="00A80345">
        <w:rPr>
          <w:rFonts w:ascii="Arial" w:hAnsi="Arial" w:cs="Arial"/>
          <w:sz w:val="22"/>
          <w:szCs w:val="22"/>
        </w:rPr>
        <w:t xml:space="preserve"> (</w:t>
      </w:r>
      <w:r w:rsidR="00D12901" w:rsidRPr="00A80345">
        <w:rPr>
          <w:rFonts w:ascii="Arial" w:hAnsi="Arial" w:cs="Arial"/>
          <w:sz w:val="22"/>
          <w:szCs w:val="22"/>
        </w:rPr>
        <w:t xml:space="preserve">Policy </w:t>
      </w:r>
      <w:r w:rsidR="00D12901" w:rsidRPr="00A80345">
        <w:rPr>
          <w:rFonts w:ascii="Arial" w:hAnsi="Arial" w:cs="Arial"/>
          <w:sz w:val="22"/>
          <w:szCs w:val="22"/>
        </w:rPr>
        <w:t>20</w:t>
      </w:r>
      <w:r w:rsidR="00D12901" w:rsidRPr="00A80345">
        <w:rPr>
          <w:rFonts w:ascii="Arial" w:hAnsi="Arial" w:cs="Arial"/>
          <w:sz w:val="22"/>
          <w:szCs w:val="22"/>
        </w:rPr>
        <w:t>: Health &amp; Wellbeing</w:t>
      </w:r>
      <w:r w:rsidR="00D12901" w:rsidRPr="00A80345">
        <w:rPr>
          <w:rFonts w:ascii="Arial" w:hAnsi="Arial" w:cs="Arial"/>
          <w:sz w:val="22"/>
          <w:szCs w:val="22"/>
        </w:rPr>
        <w:t>)</w:t>
      </w:r>
    </w:p>
    <w:p w14:paraId="7F34877C" w14:textId="77777777" w:rsidR="006B04D4" w:rsidRPr="00A80345" w:rsidRDefault="006B04D4" w:rsidP="00A80345">
      <w:pPr>
        <w:rPr>
          <w:rFonts w:ascii="Arial" w:hAnsi="Arial" w:cs="Arial"/>
          <w:sz w:val="22"/>
          <w:szCs w:val="22"/>
        </w:rPr>
      </w:pPr>
    </w:p>
    <w:p w14:paraId="248B86A6" w14:textId="7850246F" w:rsidR="006B04D4" w:rsidRPr="00A80345" w:rsidRDefault="006B04D4" w:rsidP="00A80345">
      <w:pPr>
        <w:rPr>
          <w:rFonts w:ascii="Arial" w:hAnsi="Arial" w:cs="Arial"/>
          <w:sz w:val="22"/>
          <w:szCs w:val="22"/>
        </w:rPr>
      </w:pPr>
      <w:r w:rsidRPr="00A80345">
        <w:rPr>
          <w:rFonts w:ascii="Arial" w:hAnsi="Arial" w:cs="Arial"/>
          <w:sz w:val="22"/>
          <w:szCs w:val="22"/>
        </w:rPr>
        <w:t xml:space="preserve">The site is over an area of land contaminated with bromate. We believe that the risk associated with quarrying so close to the bromate should not be ignored or “managed” as when an issue occurs. The bromate pollution, a known carcinogen, is proving extremely difficult to eradicate and any activities that potentially impact the timescale for achieving eradication, ie quarrying on the site, should not be permitted.  We believe that due to these complexities this site should be excluded from any quarrying until the Environment Agency have confirmed that the bromate is no longer an issue.  </w:t>
      </w:r>
      <w:r w:rsidR="00D12901" w:rsidRPr="00A80345">
        <w:rPr>
          <w:rFonts w:ascii="Arial" w:hAnsi="Arial" w:cs="Arial"/>
          <w:sz w:val="22"/>
          <w:szCs w:val="22"/>
        </w:rPr>
        <w:t>(Policy 21: Water management)</w:t>
      </w:r>
    </w:p>
    <w:p w14:paraId="17B94F1F" w14:textId="77777777" w:rsidR="006B04D4" w:rsidRPr="00A80345" w:rsidRDefault="006B04D4" w:rsidP="00A80345">
      <w:pPr>
        <w:rPr>
          <w:rFonts w:ascii="Arial" w:hAnsi="Arial" w:cs="Arial"/>
          <w:sz w:val="22"/>
          <w:szCs w:val="22"/>
        </w:rPr>
      </w:pPr>
    </w:p>
    <w:p w14:paraId="73EEB34F" w14:textId="4AD00B3A" w:rsidR="00F066AA" w:rsidRPr="00A80345" w:rsidRDefault="006B04D4" w:rsidP="00A80345">
      <w:pPr>
        <w:rPr>
          <w:rFonts w:ascii="Arial" w:hAnsi="Arial" w:cs="Arial"/>
          <w:sz w:val="22"/>
          <w:szCs w:val="22"/>
        </w:rPr>
      </w:pPr>
      <w:r w:rsidRPr="00A80345">
        <w:rPr>
          <w:rFonts w:ascii="Arial" w:hAnsi="Arial" w:cs="Arial"/>
          <w:sz w:val="22"/>
          <w:szCs w:val="22"/>
        </w:rPr>
        <w:t xml:space="preserve">MAS02 is in Green Belt land and building on this area will effectively join St Albans and Hatfield.  We do not believe that any application to quarry on MAS02 will preserve its openness and that it does not demonstrates very special circumstances sufficient to clearly outweigh the harm to the green belt. </w:t>
      </w:r>
      <w:r w:rsidR="0054158E" w:rsidRPr="00A80345">
        <w:rPr>
          <w:rFonts w:ascii="Arial" w:hAnsi="Arial" w:cs="Arial"/>
          <w:sz w:val="22"/>
          <w:szCs w:val="22"/>
        </w:rPr>
        <w:t>(</w:t>
      </w:r>
      <w:r w:rsidR="0054158E" w:rsidRPr="00A80345">
        <w:rPr>
          <w:rFonts w:ascii="Arial" w:hAnsi="Arial" w:cs="Arial"/>
          <w:sz w:val="22"/>
          <w:szCs w:val="22"/>
        </w:rPr>
        <w:t>Policy 14: Green Belt</w:t>
      </w:r>
      <w:r w:rsidR="0054158E" w:rsidRPr="00A80345">
        <w:rPr>
          <w:rFonts w:ascii="Arial" w:hAnsi="Arial" w:cs="Arial"/>
          <w:sz w:val="22"/>
          <w:szCs w:val="22"/>
        </w:rPr>
        <w:t>)</w:t>
      </w:r>
    </w:p>
    <w:sectPr w:rsidR="00F066AA" w:rsidRPr="00A80345" w:rsidSect="00A223C1">
      <w:pgSz w:w="11920" w:h="1686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9B500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B3070"/>
    <w:multiLevelType w:val="multilevel"/>
    <w:tmpl w:val="D8640E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6AB0C16"/>
    <w:multiLevelType w:val="hybridMultilevel"/>
    <w:tmpl w:val="D95C5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02969"/>
    <w:multiLevelType w:val="hybridMultilevel"/>
    <w:tmpl w:val="A434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75DD4"/>
    <w:multiLevelType w:val="hybridMultilevel"/>
    <w:tmpl w:val="B764F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41F6"/>
    <w:multiLevelType w:val="hybridMultilevel"/>
    <w:tmpl w:val="DA1A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46DCB"/>
    <w:multiLevelType w:val="multilevel"/>
    <w:tmpl w:val="34748DC0"/>
    <w:lvl w:ilvl="0">
      <w:start w:val="1"/>
      <w:numFmt w:val="bullet"/>
      <w:pStyle w:val="bullets"/>
      <w:lvlText w:val=""/>
      <w:lvlJc w:val="left"/>
      <w:pPr>
        <w:tabs>
          <w:tab w:val="num" w:pos="6030"/>
        </w:tabs>
        <w:ind w:left="60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BF1A37"/>
    <w:multiLevelType w:val="hybridMultilevel"/>
    <w:tmpl w:val="7A40657C"/>
    <w:lvl w:ilvl="0" w:tplc="B87E290E">
      <w:start w:val="1"/>
      <w:numFmt w:val="decimal"/>
      <w:pStyle w:val="summary"/>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52E9C"/>
    <w:multiLevelType w:val="hybridMultilevel"/>
    <w:tmpl w:val="BC6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15D4F"/>
    <w:multiLevelType w:val="hybridMultilevel"/>
    <w:tmpl w:val="D594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413F2"/>
    <w:multiLevelType w:val="hybridMultilevel"/>
    <w:tmpl w:val="982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9"/>
  </w:num>
  <w:num w:numId="6">
    <w:abstractNumId w:val="3"/>
  </w:num>
  <w:num w:numId="7">
    <w:abstractNumId w:val="7"/>
  </w:num>
  <w:num w:numId="8">
    <w:abstractNumId w:val="8"/>
  </w:num>
  <w:num w:numId="9">
    <w:abstractNumId w:val="10"/>
  </w:num>
  <w:num w:numId="10">
    <w:abstractNumId w:val="2"/>
  </w:num>
  <w:num w:numId="11">
    <w:abstractNumId w:val="4"/>
  </w:num>
  <w:num w:numId="12">
    <w:abstractNumId w:val="6"/>
  </w:num>
  <w:num w:numId="13">
    <w:abstractNumId w:val="6"/>
  </w:num>
  <w:num w:numId="14">
    <w:abstractNumId w:val="7"/>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E9"/>
    <w:rsid w:val="00000097"/>
    <w:rsid w:val="00016DB7"/>
    <w:rsid w:val="00020E75"/>
    <w:rsid w:val="00021341"/>
    <w:rsid w:val="00022A2D"/>
    <w:rsid w:val="000555B3"/>
    <w:rsid w:val="00055EF0"/>
    <w:rsid w:val="00057BCB"/>
    <w:rsid w:val="000605DA"/>
    <w:rsid w:val="00062F28"/>
    <w:rsid w:val="00064E22"/>
    <w:rsid w:val="0006642B"/>
    <w:rsid w:val="000739D9"/>
    <w:rsid w:val="00074968"/>
    <w:rsid w:val="00085748"/>
    <w:rsid w:val="00086CE9"/>
    <w:rsid w:val="000B1883"/>
    <w:rsid w:val="000B1A51"/>
    <w:rsid w:val="000B1FAB"/>
    <w:rsid w:val="000B2C92"/>
    <w:rsid w:val="000B71E1"/>
    <w:rsid w:val="000B7EEA"/>
    <w:rsid w:val="000C145A"/>
    <w:rsid w:val="000C48FE"/>
    <w:rsid w:val="000D67FF"/>
    <w:rsid w:val="000E0BA0"/>
    <w:rsid w:val="000E4C11"/>
    <w:rsid w:val="00103681"/>
    <w:rsid w:val="00113F5B"/>
    <w:rsid w:val="00121883"/>
    <w:rsid w:val="00132FDC"/>
    <w:rsid w:val="00134CA6"/>
    <w:rsid w:val="00141EE4"/>
    <w:rsid w:val="00171000"/>
    <w:rsid w:val="001732BD"/>
    <w:rsid w:val="00192F30"/>
    <w:rsid w:val="001969B3"/>
    <w:rsid w:val="00196EC3"/>
    <w:rsid w:val="001A7841"/>
    <w:rsid w:val="001C29B5"/>
    <w:rsid w:val="001C440C"/>
    <w:rsid w:val="001C793C"/>
    <w:rsid w:val="001E3ACE"/>
    <w:rsid w:val="001F315A"/>
    <w:rsid w:val="00201AF6"/>
    <w:rsid w:val="00205215"/>
    <w:rsid w:val="0021092D"/>
    <w:rsid w:val="00212331"/>
    <w:rsid w:val="002245AF"/>
    <w:rsid w:val="00226AA8"/>
    <w:rsid w:val="00255003"/>
    <w:rsid w:val="00284A4A"/>
    <w:rsid w:val="00291E1E"/>
    <w:rsid w:val="002B5A90"/>
    <w:rsid w:val="002C2107"/>
    <w:rsid w:val="002C4B9E"/>
    <w:rsid w:val="002E1362"/>
    <w:rsid w:val="002E597C"/>
    <w:rsid w:val="002E5DAF"/>
    <w:rsid w:val="002F58D9"/>
    <w:rsid w:val="002F5DFD"/>
    <w:rsid w:val="002F66F8"/>
    <w:rsid w:val="00303F62"/>
    <w:rsid w:val="003053F4"/>
    <w:rsid w:val="00336A4F"/>
    <w:rsid w:val="00345D25"/>
    <w:rsid w:val="00355D20"/>
    <w:rsid w:val="003623B4"/>
    <w:rsid w:val="00366ABB"/>
    <w:rsid w:val="00367052"/>
    <w:rsid w:val="00385D36"/>
    <w:rsid w:val="003966F3"/>
    <w:rsid w:val="003A3F5E"/>
    <w:rsid w:val="003D3FEF"/>
    <w:rsid w:val="003E01C3"/>
    <w:rsid w:val="003E58E7"/>
    <w:rsid w:val="003E604D"/>
    <w:rsid w:val="003E7FE9"/>
    <w:rsid w:val="003F1CD1"/>
    <w:rsid w:val="003F7C98"/>
    <w:rsid w:val="004068B2"/>
    <w:rsid w:val="00415830"/>
    <w:rsid w:val="00416C30"/>
    <w:rsid w:val="004209FE"/>
    <w:rsid w:val="0044745D"/>
    <w:rsid w:val="00452E5F"/>
    <w:rsid w:val="0045391E"/>
    <w:rsid w:val="00454054"/>
    <w:rsid w:val="00463718"/>
    <w:rsid w:val="004671D5"/>
    <w:rsid w:val="00470E1C"/>
    <w:rsid w:val="004746B6"/>
    <w:rsid w:val="00480A2C"/>
    <w:rsid w:val="00485565"/>
    <w:rsid w:val="00493A60"/>
    <w:rsid w:val="00497A84"/>
    <w:rsid w:val="004A25B7"/>
    <w:rsid w:val="004A5F4A"/>
    <w:rsid w:val="004A78B7"/>
    <w:rsid w:val="004B6367"/>
    <w:rsid w:val="004B730A"/>
    <w:rsid w:val="004C08A6"/>
    <w:rsid w:val="004C34D8"/>
    <w:rsid w:val="004D32D3"/>
    <w:rsid w:val="004D53C9"/>
    <w:rsid w:val="004E143B"/>
    <w:rsid w:val="004E2781"/>
    <w:rsid w:val="004E7BE5"/>
    <w:rsid w:val="004F1857"/>
    <w:rsid w:val="004F2996"/>
    <w:rsid w:val="004F5EF4"/>
    <w:rsid w:val="00501718"/>
    <w:rsid w:val="0050736C"/>
    <w:rsid w:val="00507820"/>
    <w:rsid w:val="005327FD"/>
    <w:rsid w:val="005372E0"/>
    <w:rsid w:val="00541128"/>
    <w:rsid w:val="0054158E"/>
    <w:rsid w:val="00541F57"/>
    <w:rsid w:val="005514C0"/>
    <w:rsid w:val="0055541E"/>
    <w:rsid w:val="005638FC"/>
    <w:rsid w:val="005667AC"/>
    <w:rsid w:val="00566D32"/>
    <w:rsid w:val="00572B6C"/>
    <w:rsid w:val="00574430"/>
    <w:rsid w:val="00574DCC"/>
    <w:rsid w:val="005A3B49"/>
    <w:rsid w:val="005C171F"/>
    <w:rsid w:val="005C258F"/>
    <w:rsid w:val="005E7547"/>
    <w:rsid w:val="005F45C3"/>
    <w:rsid w:val="005F479D"/>
    <w:rsid w:val="005F5B5B"/>
    <w:rsid w:val="006015F9"/>
    <w:rsid w:val="00603E31"/>
    <w:rsid w:val="006064C2"/>
    <w:rsid w:val="0061774B"/>
    <w:rsid w:val="00620BE4"/>
    <w:rsid w:val="00627F53"/>
    <w:rsid w:val="00630129"/>
    <w:rsid w:val="00630758"/>
    <w:rsid w:val="00641ED5"/>
    <w:rsid w:val="00645212"/>
    <w:rsid w:val="00646BA7"/>
    <w:rsid w:val="0065408B"/>
    <w:rsid w:val="00654787"/>
    <w:rsid w:val="0065614D"/>
    <w:rsid w:val="00664313"/>
    <w:rsid w:val="0067154D"/>
    <w:rsid w:val="006759F7"/>
    <w:rsid w:val="00687311"/>
    <w:rsid w:val="006937AB"/>
    <w:rsid w:val="00697DB7"/>
    <w:rsid w:val="006A0FB2"/>
    <w:rsid w:val="006B04D4"/>
    <w:rsid w:val="006B7268"/>
    <w:rsid w:val="006C5F4D"/>
    <w:rsid w:val="006C7B36"/>
    <w:rsid w:val="006D0851"/>
    <w:rsid w:val="006D0F42"/>
    <w:rsid w:val="006D62AA"/>
    <w:rsid w:val="006D7404"/>
    <w:rsid w:val="006F70D6"/>
    <w:rsid w:val="007005D4"/>
    <w:rsid w:val="0071731E"/>
    <w:rsid w:val="00721A87"/>
    <w:rsid w:val="0072573D"/>
    <w:rsid w:val="00725B04"/>
    <w:rsid w:val="00733BF4"/>
    <w:rsid w:val="00735138"/>
    <w:rsid w:val="007460A7"/>
    <w:rsid w:val="00760631"/>
    <w:rsid w:val="007618D2"/>
    <w:rsid w:val="007622E7"/>
    <w:rsid w:val="00762535"/>
    <w:rsid w:val="00764FC6"/>
    <w:rsid w:val="00771D4C"/>
    <w:rsid w:val="00782582"/>
    <w:rsid w:val="00784AF9"/>
    <w:rsid w:val="00785C6C"/>
    <w:rsid w:val="00786C01"/>
    <w:rsid w:val="00795DB6"/>
    <w:rsid w:val="007B104C"/>
    <w:rsid w:val="007B7C76"/>
    <w:rsid w:val="007C4780"/>
    <w:rsid w:val="007E08CE"/>
    <w:rsid w:val="007E34B3"/>
    <w:rsid w:val="007F1768"/>
    <w:rsid w:val="007F67C0"/>
    <w:rsid w:val="0080232A"/>
    <w:rsid w:val="00803F4D"/>
    <w:rsid w:val="00804179"/>
    <w:rsid w:val="0081681F"/>
    <w:rsid w:val="00831C4E"/>
    <w:rsid w:val="008360A6"/>
    <w:rsid w:val="0084164B"/>
    <w:rsid w:val="00853889"/>
    <w:rsid w:val="00855045"/>
    <w:rsid w:val="00856522"/>
    <w:rsid w:val="0086079F"/>
    <w:rsid w:val="0086378A"/>
    <w:rsid w:val="00864283"/>
    <w:rsid w:val="00872513"/>
    <w:rsid w:val="00881BD6"/>
    <w:rsid w:val="00887F7A"/>
    <w:rsid w:val="00890A42"/>
    <w:rsid w:val="00891C0A"/>
    <w:rsid w:val="008B19E4"/>
    <w:rsid w:val="008C0D02"/>
    <w:rsid w:val="008C5AB0"/>
    <w:rsid w:val="008D0E7A"/>
    <w:rsid w:val="008E0961"/>
    <w:rsid w:val="008E31F0"/>
    <w:rsid w:val="008F2946"/>
    <w:rsid w:val="008F59FA"/>
    <w:rsid w:val="0090775B"/>
    <w:rsid w:val="0091421F"/>
    <w:rsid w:val="00914FCA"/>
    <w:rsid w:val="00916269"/>
    <w:rsid w:val="00917DD6"/>
    <w:rsid w:val="00934394"/>
    <w:rsid w:val="00941FC5"/>
    <w:rsid w:val="0095462C"/>
    <w:rsid w:val="00955073"/>
    <w:rsid w:val="009555A8"/>
    <w:rsid w:val="00956268"/>
    <w:rsid w:val="00964095"/>
    <w:rsid w:val="009707F1"/>
    <w:rsid w:val="009740FC"/>
    <w:rsid w:val="0098063D"/>
    <w:rsid w:val="009925B9"/>
    <w:rsid w:val="00997E08"/>
    <w:rsid w:val="009A31A7"/>
    <w:rsid w:val="009A42D6"/>
    <w:rsid w:val="009A5DD3"/>
    <w:rsid w:val="009B5EE3"/>
    <w:rsid w:val="009B5F8B"/>
    <w:rsid w:val="009C08D8"/>
    <w:rsid w:val="009C20CC"/>
    <w:rsid w:val="009C6248"/>
    <w:rsid w:val="009E1E60"/>
    <w:rsid w:val="009E4D2F"/>
    <w:rsid w:val="009F7498"/>
    <w:rsid w:val="00A223C1"/>
    <w:rsid w:val="00A25F36"/>
    <w:rsid w:val="00A41931"/>
    <w:rsid w:val="00A45B67"/>
    <w:rsid w:val="00A4640B"/>
    <w:rsid w:val="00A47501"/>
    <w:rsid w:val="00A5701B"/>
    <w:rsid w:val="00A62A48"/>
    <w:rsid w:val="00A647F7"/>
    <w:rsid w:val="00A70087"/>
    <w:rsid w:val="00A70B77"/>
    <w:rsid w:val="00A732B2"/>
    <w:rsid w:val="00A751F6"/>
    <w:rsid w:val="00A80345"/>
    <w:rsid w:val="00AB0D42"/>
    <w:rsid w:val="00AD0476"/>
    <w:rsid w:val="00AE04A7"/>
    <w:rsid w:val="00AF0B98"/>
    <w:rsid w:val="00AF51D3"/>
    <w:rsid w:val="00AF76E6"/>
    <w:rsid w:val="00B0064E"/>
    <w:rsid w:val="00B07BA6"/>
    <w:rsid w:val="00B16B17"/>
    <w:rsid w:val="00B20DF2"/>
    <w:rsid w:val="00B275A9"/>
    <w:rsid w:val="00B32568"/>
    <w:rsid w:val="00B3642C"/>
    <w:rsid w:val="00B42720"/>
    <w:rsid w:val="00B7125E"/>
    <w:rsid w:val="00B73F9A"/>
    <w:rsid w:val="00B81E5A"/>
    <w:rsid w:val="00B85C6A"/>
    <w:rsid w:val="00B90D0D"/>
    <w:rsid w:val="00B95333"/>
    <w:rsid w:val="00B96A22"/>
    <w:rsid w:val="00BA1585"/>
    <w:rsid w:val="00BA389D"/>
    <w:rsid w:val="00BB28A9"/>
    <w:rsid w:val="00BC609B"/>
    <w:rsid w:val="00BC7403"/>
    <w:rsid w:val="00BD7BD8"/>
    <w:rsid w:val="00BE1F3E"/>
    <w:rsid w:val="00BF65D3"/>
    <w:rsid w:val="00C061F7"/>
    <w:rsid w:val="00C117FF"/>
    <w:rsid w:val="00C16108"/>
    <w:rsid w:val="00C24BC7"/>
    <w:rsid w:val="00C25A09"/>
    <w:rsid w:val="00C26E72"/>
    <w:rsid w:val="00C4140C"/>
    <w:rsid w:val="00C417D9"/>
    <w:rsid w:val="00C8616C"/>
    <w:rsid w:val="00C87C26"/>
    <w:rsid w:val="00C913CD"/>
    <w:rsid w:val="00C95C2A"/>
    <w:rsid w:val="00CA1447"/>
    <w:rsid w:val="00CA1E05"/>
    <w:rsid w:val="00CA59B2"/>
    <w:rsid w:val="00CB0379"/>
    <w:rsid w:val="00CC204D"/>
    <w:rsid w:val="00CC2C51"/>
    <w:rsid w:val="00CD2890"/>
    <w:rsid w:val="00D03290"/>
    <w:rsid w:val="00D062A4"/>
    <w:rsid w:val="00D11EE0"/>
    <w:rsid w:val="00D12901"/>
    <w:rsid w:val="00D20F92"/>
    <w:rsid w:val="00D3162E"/>
    <w:rsid w:val="00D4199D"/>
    <w:rsid w:val="00D43C5F"/>
    <w:rsid w:val="00D4533B"/>
    <w:rsid w:val="00D4675C"/>
    <w:rsid w:val="00D50041"/>
    <w:rsid w:val="00D8121B"/>
    <w:rsid w:val="00D84C24"/>
    <w:rsid w:val="00D9564D"/>
    <w:rsid w:val="00DA128A"/>
    <w:rsid w:val="00DC38EC"/>
    <w:rsid w:val="00DD460C"/>
    <w:rsid w:val="00E00616"/>
    <w:rsid w:val="00E02728"/>
    <w:rsid w:val="00E03F98"/>
    <w:rsid w:val="00E04602"/>
    <w:rsid w:val="00E0552B"/>
    <w:rsid w:val="00E14407"/>
    <w:rsid w:val="00E16826"/>
    <w:rsid w:val="00E400D2"/>
    <w:rsid w:val="00E42148"/>
    <w:rsid w:val="00E50712"/>
    <w:rsid w:val="00E54898"/>
    <w:rsid w:val="00E60E3E"/>
    <w:rsid w:val="00E67243"/>
    <w:rsid w:val="00EA7A7E"/>
    <w:rsid w:val="00ED024A"/>
    <w:rsid w:val="00ED4196"/>
    <w:rsid w:val="00EE0072"/>
    <w:rsid w:val="00F066AA"/>
    <w:rsid w:val="00F111D7"/>
    <w:rsid w:val="00F14840"/>
    <w:rsid w:val="00F14EFD"/>
    <w:rsid w:val="00F1625A"/>
    <w:rsid w:val="00F25A43"/>
    <w:rsid w:val="00F27F3E"/>
    <w:rsid w:val="00F324C7"/>
    <w:rsid w:val="00F3459D"/>
    <w:rsid w:val="00F554EC"/>
    <w:rsid w:val="00F72C29"/>
    <w:rsid w:val="00F90ED0"/>
    <w:rsid w:val="00F93FDD"/>
    <w:rsid w:val="00FA59D7"/>
    <w:rsid w:val="00FB0311"/>
    <w:rsid w:val="00FE443E"/>
    <w:rsid w:val="00FF2FB8"/>
    <w:rsid w:val="00FF6437"/>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575F"/>
  <w15:docId w15:val="{5A020008-7388-44B9-8615-E1E74FA2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E00616"/>
    <w:pPr>
      <w:autoSpaceDE w:val="0"/>
      <w:autoSpaceDN w:val="0"/>
      <w:adjustRightInd w:val="0"/>
    </w:pPr>
    <w:rPr>
      <w:rFonts w:ascii="Calibri" w:hAnsi="Calibri" w:cs="Calibri"/>
      <w:color w:val="000000"/>
      <w:sz w:val="24"/>
      <w:szCs w:val="24"/>
      <w:lang w:val="en-GB"/>
    </w:rPr>
  </w:style>
  <w:style w:type="character" w:customStyle="1" w:styleId="s1">
    <w:name w:val="s1"/>
    <w:basedOn w:val="DefaultParagraphFont"/>
    <w:rsid w:val="004D53C9"/>
  </w:style>
  <w:style w:type="paragraph" w:customStyle="1" w:styleId="p1">
    <w:name w:val="p1"/>
    <w:basedOn w:val="Normal"/>
    <w:rsid w:val="003F7C98"/>
    <w:pPr>
      <w:spacing w:before="100" w:beforeAutospacing="1" w:after="100" w:afterAutospacing="1"/>
    </w:pPr>
    <w:rPr>
      <w:rFonts w:ascii="Calibri" w:eastAsiaTheme="minorHAnsi" w:hAnsi="Calibri" w:cs="Calibri"/>
      <w:sz w:val="22"/>
      <w:szCs w:val="22"/>
      <w:lang w:val="en-GB" w:eastAsia="en-GB"/>
    </w:rPr>
  </w:style>
  <w:style w:type="character" w:customStyle="1" w:styleId="s3">
    <w:name w:val="s3"/>
    <w:basedOn w:val="DefaultParagraphFont"/>
    <w:rsid w:val="00831C4E"/>
  </w:style>
  <w:style w:type="paragraph" w:styleId="ListParagraph">
    <w:name w:val="List Paragraph"/>
    <w:basedOn w:val="Normal"/>
    <w:link w:val="ListParagraphChar"/>
    <w:uiPriority w:val="34"/>
    <w:qFormat/>
    <w:rsid w:val="00B32568"/>
    <w:pPr>
      <w:ind w:left="720"/>
      <w:contextualSpacing/>
    </w:pPr>
  </w:style>
  <w:style w:type="paragraph" w:customStyle="1" w:styleId="bullets">
    <w:name w:val="bullets"/>
    <w:basedOn w:val="ListParagraph"/>
    <w:link w:val="bulletsChar"/>
    <w:qFormat/>
    <w:rsid w:val="006B04D4"/>
    <w:pPr>
      <w:numPr>
        <w:numId w:val="4"/>
      </w:numPr>
      <w:spacing w:after="160" w:line="252" w:lineRule="auto"/>
    </w:pPr>
    <w:rPr>
      <w:rFonts w:asciiTheme="minorHAnsi" w:eastAsiaTheme="minorHAnsi" w:hAnsiTheme="minorHAnsi" w:cstheme="minorBidi"/>
      <w:i/>
      <w:sz w:val="22"/>
      <w:szCs w:val="22"/>
      <w:lang w:val="en-GB"/>
    </w:rPr>
  </w:style>
  <w:style w:type="character" w:customStyle="1" w:styleId="ListParagraphChar">
    <w:name w:val="List Paragraph Char"/>
    <w:basedOn w:val="DefaultParagraphFont"/>
    <w:link w:val="ListParagraph"/>
    <w:uiPriority w:val="34"/>
    <w:rsid w:val="006B04D4"/>
  </w:style>
  <w:style w:type="character" w:customStyle="1" w:styleId="bulletsChar">
    <w:name w:val="bullets Char"/>
    <w:basedOn w:val="ListParagraphChar"/>
    <w:link w:val="bullets"/>
    <w:rsid w:val="006B04D4"/>
    <w:rPr>
      <w:rFonts w:asciiTheme="minorHAnsi" w:eastAsiaTheme="minorHAnsi" w:hAnsiTheme="minorHAnsi" w:cstheme="minorBidi"/>
      <w:i/>
      <w:sz w:val="22"/>
      <w:szCs w:val="22"/>
      <w:lang w:val="en-GB"/>
    </w:rPr>
  </w:style>
  <w:style w:type="character" w:styleId="CommentReference">
    <w:name w:val="annotation reference"/>
    <w:basedOn w:val="DefaultParagraphFont"/>
    <w:uiPriority w:val="99"/>
    <w:semiHidden/>
    <w:unhideWhenUsed/>
    <w:rsid w:val="006B04D4"/>
    <w:rPr>
      <w:sz w:val="16"/>
      <w:szCs w:val="16"/>
    </w:rPr>
  </w:style>
  <w:style w:type="paragraph" w:styleId="CommentText">
    <w:name w:val="annotation text"/>
    <w:basedOn w:val="Normal"/>
    <w:link w:val="CommentTextChar"/>
    <w:uiPriority w:val="99"/>
    <w:semiHidden/>
    <w:unhideWhenUsed/>
    <w:rsid w:val="006B04D4"/>
  </w:style>
  <w:style w:type="character" w:customStyle="1" w:styleId="CommentTextChar">
    <w:name w:val="Comment Text Char"/>
    <w:basedOn w:val="DefaultParagraphFont"/>
    <w:link w:val="CommentText"/>
    <w:uiPriority w:val="99"/>
    <w:semiHidden/>
    <w:rsid w:val="006B04D4"/>
  </w:style>
  <w:style w:type="paragraph" w:styleId="CommentSubject">
    <w:name w:val="annotation subject"/>
    <w:basedOn w:val="CommentText"/>
    <w:next w:val="CommentText"/>
    <w:link w:val="CommentSubjectChar"/>
    <w:uiPriority w:val="99"/>
    <w:semiHidden/>
    <w:unhideWhenUsed/>
    <w:rsid w:val="006B04D4"/>
    <w:rPr>
      <w:b/>
      <w:bCs/>
    </w:rPr>
  </w:style>
  <w:style w:type="character" w:customStyle="1" w:styleId="CommentSubjectChar">
    <w:name w:val="Comment Subject Char"/>
    <w:basedOn w:val="CommentTextChar"/>
    <w:link w:val="CommentSubject"/>
    <w:uiPriority w:val="99"/>
    <w:semiHidden/>
    <w:rsid w:val="006B04D4"/>
    <w:rPr>
      <w:b/>
      <w:bCs/>
    </w:rPr>
  </w:style>
  <w:style w:type="paragraph" w:styleId="BalloonText">
    <w:name w:val="Balloon Text"/>
    <w:basedOn w:val="Normal"/>
    <w:link w:val="BalloonTextChar"/>
    <w:uiPriority w:val="99"/>
    <w:semiHidden/>
    <w:unhideWhenUsed/>
    <w:rsid w:val="006B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D4"/>
    <w:rPr>
      <w:rFonts w:ascii="Segoe UI" w:hAnsi="Segoe UI" w:cs="Segoe UI"/>
      <w:sz w:val="18"/>
      <w:szCs w:val="18"/>
    </w:rPr>
  </w:style>
  <w:style w:type="paragraph" w:customStyle="1" w:styleId="summary">
    <w:name w:val="summary"/>
    <w:basedOn w:val="ListParagraph"/>
    <w:link w:val="summaryChar"/>
    <w:qFormat/>
    <w:rsid w:val="004A78B7"/>
    <w:pPr>
      <w:numPr>
        <w:numId w:val="7"/>
      </w:numPr>
      <w:spacing w:after="160" w:line="252" w:lineRule="auto"/>
    </w:pPr>
    <w:rPr>
      <w:rFonts w:asciiTheme="minorHAnsi" w:eastAsiaTheme="minorHAnsi" w:hAnsiTheme="minorHAnsi" w:cstheme="minorBidi"/>
      <w:b/>
      <w:sz w:val="22"/>
      <w:szCs w:val="22"/>
      <w:u w:val="single"/>
      <w:lang w:val="en-GB"/>
    </w:rPr>
  </w:style>
  <w:style w:type="character" w:customStyle="1" w:styleId="summaryChar">
    <w:name w:val="summary Char"/>
    <w:basedOn w:val="ListParagraphChar"/>
    <w:link w:val="summary"/>
    <w:rsid w:val="004A78B7"/>
    <w:rPr>
      <w:rFonts w:asciiTheme="minorHAnsi" w:eastAsiaTheme="minorHAnsi" w:hAnsiTheme="minorHAnsi" w:cstheme="minorBidi"/>
      <w:b/>
      <w:sz w:val="22"/>
      <w:szCs w:val="22"/>
      <w:u w:val="single"/>
      <w:lang w:val="en-GB"/>
    </w:rPr>
  </w:style>
  <w:style w:type="paragraph" w:customStyle="1" w:styleId="Quote1">
    <w:name w:val="Quote1"/>
    <w:basedOn w:val="Normal"/>
    <w:link w:val="quoteChar"/>
    <w:qFormat/>
    <w:rsid w:val="00C95C2A"/>
    <w:pPr>
      <w:spacing w:after="160" w:line="252" w:lineRule="auto"/>
      <w:ind w:left="709"/>
    </w:pPr>
    <w:rPr>
      <w:rFonts w:asciiTheme="minorHAnsi" w:eastAsiaTheme="minorHAnsi" w:hAnsiTheme="minorHAnsi" w:cstheme="minorBidi"/>
      <w:i/>
      <w:sz w:val="22"/>
      <w:szCs w:val="22"/>
      <w:lang w:val="en-GB"/>
    </w:rPr>
  </w:style>
  <w:style w:type="character" w:customStyle="1" w:styleId="quoteChar">
    <w:name w:val="quote Char"/>
    <w:basedOn w:val="DefaultParagraphFont"/>
    <w:link w:val="Quote1"/>
    <w:rsid w:val="00C95C2A"/>
    <w:rPr>
      <w:rFonts w:asciiTheme="minorHAnsi" w:eastAsiaTheme="minorHAnsi" w:hAnsiTheme="minorHAnsi" w:cstheme="minorBidi"/>
      <w:i/>
      <w:sz w:val="22"/>
      <w:szCs w:val="22"/>
      <w:lang w:val="en-GB"/>
    </w:rPr>
  </w:style>
  <w:style w:type="paragraph" w:customStyle="1" w:styleId="ox-2344f11f04-ox-a49dcac889-default-style">
    <w:name w:val="ox-2344f11f04-ox-a49dcac889-default-style"/>
    <w:basedOn w:val="Normal"/>
    <w:rsid w:val="003D3FEF"/>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03052">
      <w:bodyDiv w:val="1"/>
      <w:marLeft w:val="0"/>
      <w:marRight w:val="0"/>
      <w:marTop w:val="0"/>
      <w:marBottom w:val="0"/>
      <w:divBdr>
        <w:top w:val="none" w:sz="0" w:space="0" w:color="auto"/>
        <w:left w:val="none" w:sz="0" w:space="0" w:color="auto"/>
        <w:bottom w:val="none" w:sz="0" w:space="0" w:color="auto"/>
        <w:right w:val="none" w:sz="0" w:space="0" w:color="auto"/>
      </w:divBdr>
    </w:div>
    <w:div w:id="945044021">
      <w:bodyDiv w:val="1"/>
      <w:marLeft w:val="0"/>
      <w:marRight w:val="0"/>
      <w:marTop w:val="0"/>
      <w:marBottom w:val="0"/>
      <w:divBdr>
        <w:top w:val="none" w:sz="0" w:space="0" w:color="auto"/>
        <w:left w:val="none" w:sz="0" w:space="0" w:color="auto"/>
        <w:bottom w:val="none" w:sz="0" w:space="0" w:color="auto"/>
        <w:right w:val="none" w:sz="0" w:space="0" w:color="auto"/>
      </w:divBdr>
    </w:div>
    <w:div w:id="1110591096">
      <w:bodyDiv w:val="1"/>
      <w:marLeft w:val="0"/>
      <w:marRight w:val="0"/>
      <w:marTop w:val="0"/>
      <w:marBottom w:val="0"/>
      <w:divBdr>
        <w:top w:val="none" w:sz="0" w:space="0" w:color="auto"/>
        <w:left w:val="none" w:sz="0" w:space="0" w:color="auto"/>
        <w:bottom w:val="none" w:sz="0" w:space="0" w:color="auto"/>
        <w:right w:val="none" w:sz="0" w:space="0" w:color="auto"/>
      </w:divBdr>
    </w:div>
    <w:div w:id="2136101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622</Words>
  <Characters>3546</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2022-10-18T11:48:00Z</dcterms:created>
  <dcterms:modified xsi:type="dcterms:W3CDTF">2022-10-18T12:03:00Z</dcterms:modified>
</cp:coreProperties>
</file>